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A5DFAE0" w:rsidR="006F7EDC" w:rsidRDefault="006F7EDC" w:rsidP="007A154B">
      <w:pPr>
        <w:pStyle w:val="CRCoverPage"/>
        <w:tabs>
          <w:tab w:val="right" w:pos="9639"/>
        </w:tabs>
        <w:spacing w:after="0"/>
        <w:ind w:firstLineChars="100" w:firstLine="241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27279B">
        <w:rPr>
          <w:b/>
          <w:noProof/>
          <w:sz w:val="24"/>
        </w:rPr>
        <w:t>3</w:t>
      </w:r>
      <w:r w:rsidR="006F75B8">
        <w:rPr>
          <w:b/>
          <w:noProof/>
          <w:sz w:val="24"/>
        </w:rPr>
        <w:t>922</w:t>
      </w:r>
    </w:p>
    <w:p w14:paraId="620D3CF4" w14:textId="47DBA368" w:rsidR="00305F43" w:rsidRPr="006F75B8" w:rsidRDefault="00A312E5" w:rsidP="00305F43">
      <w:pPr>
        <w:pStyle w:val="CRCoverPage"/>
        <w:outlineLvl w:val="0"/>
        <w:rPr>
          <w:b/>
          <w:i/>
          <w:noProof/>
          <w:sz w:val="18"/>
          <w:szCs w:val="18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  <w:r w:rsidR="006F75B8">
        <w:rPr>
          <w:b/>
          <w:noProof/>
          <w:sz w:val="24"/>
        </w:rPr>
        <w:t xml:space="preserve">                                                 </w:t>
      </w:r>
      <w:r w:rsidR="006F75B8" w:rsidRPr="006F75B8">
        <w:rPr>
          <w:b/>
          <w:i/>
          <w:noProof/>
          <w:sz w:val="18"/>
          <w:szCs w:val="18"/>
        </w:rPr>
        <w:t xml:space="preserve">  </w:t>
      </w:r>
      <w:r w:rsidR="006F75B8">
        <w:rPr>
          <w:b/>
          <w:i/>
          <w:noProof/>
          <w:sz w:val="18"/>
          <w:szCs w:val="18"/>
        </w:rPr>
        <w:t xml:space="preserve">                                     </w:t>
      </w:r>
      <w:r w:rsidR="006F75B8" w:rsidRPr="006F75B8">
        <w:rPr>
          <w:b/>
          <w:i/>
          <w:noProof/>
          <w:sz w:val="18"/>
          <w:szCs w:val="18"/>
        </w:rPr>
        <w:t>was C1-233649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  <w:bookmarkStart w:id="0" w:name="_GoBack"/>
        <w:bookmarkEnd w:id="0"/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255CB0" w:rsidR="001E41F3" w:rsidRPr="00410371" w:rsidRDefault="00DB63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B635A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890B04" w:rsidR="001E41F3" w:rsidRPr="0027279B" w:rsidRDefault="0027279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7279B">
              <w:rPr>
                <w:b/>
                <w:noProof/>
                <w:sz w:val="28"/>
              </w:rPr>
              <w:t>0365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C21E1" w:rsidR="001E41F3" w:rsidRPr="00C0025E" w:rsidRDefault="00C0025E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C0025E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B7F995" w:rsidR="001E41F3" w:rsidRPr="00DB635A" w:rsidRDefault="00DB63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B635A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057AF5" w:rsidR="00F25D98" w:rsidRDefault="00DB63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4AB776" w:rsidR="00F25D98" w:rsidRDefault="00DB63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536A21" w:rsidR="001E41F3" w:rsidRDefault="00D93E4C" w:rsidP="00126BC8">
            <w:pPr>
              <w:pStyle w:val="CRCoverPage"/>
              <w:spacing w:after="0"/>
              <w:ind w:left="100"/>
              <w:rPr>
                <w:noProof/>
              </w:rPr>
            </w:pPr>
            <w:r w:rsidRPr="00D93E4C">
              <w:t xml:space="preserve">Support of Public Warning Notification Relaying by 5G </w:t>
            </w:r>
            <w:proofErr w:type="spellStart"/>
            <w:r w:rsidRPr="00D93E4C">
              <w:t>ProSe</w:t>
            </w:r>
            <w:proofErr w:type="spellEnd"/>
            <w:r w:rsidRPr="00D93E4C">
              <w:t xml:space="preserve">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6DFEE1" w:rsidR="001E41F3" w:rsidRDefault="00264211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  <w:r w:rsidR="002A2211">
              <w:t xml:space="preserve">, </w:t>
            </w:r>
            <w:r w:rsidR="002A2211" w:rsidRPr="002A2211">
              <w:t>Qualcomm</w:t>
            </w:r>
            <w:r w:rsidR="00B61BD9">
              <w:t xml:space="preserve"> </w:t>
            </w:r>
            <w:r w:rsidR="00B61BD9" w:rsidRPr="00B61BD9">
              <w:t>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D3CEC3" w:rsidR="001E41F3" w:rsidRDefault="002642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B219D" w:rsidR="001E41F3" w:rsidRDefault="00CC0D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64211">
              <w:rPr>
                <w:lang w:eastAsia="ko-KR"/>
              </w:rPr>
              <w:t>5G_ProSe_Ph2</w:t>
            </w:r>
            <w:r>
              <w:rPr>
                <w:lang w:eastAsia="ko-K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C35BF" w:rsidR="001E41F3" w:rsidRDefault="00264211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23</w:t>
            </w:r>
            <w:r w:rsidRPr="00725EFD">
              <w:t>-</w:t>
            </w:r>
            <w:r>
              <w:t>0</w:t>
            </w:r>
            <w:r>
              <w:rPr>
                <w:rFonts w:eastAsia="宋体"/>
                <w:lang w:eastAsia="zh-CN"/>
              </w:rPr>
              <w:t>5</w:t>
            </w:r>
            <w:r>
              <w:t>-</w:t>
            </w:r>
            <w:r>
              <w:rPr>
                <w:rFonts w:eastAsia="宋体"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7B8515" w:rsidR="001E41F3" w:rsidRDefault="002642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66CA39" w:rsidR="001E41F3" w:rsidRDefault="002642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7E403" w14:textId="701467A6" w:rsidR="00D93E4C" w:rsidRPr="00D93E4C" w:rsidRDefault="00264211" w:rsidP="00D93E4C">
            <w:pPr>
              <w:rPr>
                <w:rFonts w:ascii="Arial" w:hAnsi="Arial"/>
                <w:noProof/>
                <w:lang w:eastAsia="zh-CN"/>
              </w:rPr>
            </w:pPr>
            <w:r w:rsidRPr="00D93E4C">
              <w:rPr>
                <w:rFonts w:ascii="Arial" w:hAnsi="Arial" w:hint="eastAsia"/>
                <w:noProof/>
                <w:lang w:eastAsia="zh-CN"/>
              </w:rPr>
              <w:t>S</w:t>
            </w:r>
            <w:r w:rsidR="00D93E4C" w:rsidRPr="00D93E4C">
              <w:rPr>
                <w:rFonts w:ascii="Arial" w:hAnsi="Arial"/>
                <w:noProof/>
                <w:lang w:eastAsia="zh-CN"/>
              </w:rPr>
              <w:t>2-2305931 has introduced</w:t>
            </w:r>
            <w:r w:rsidRPr="00D93E4C">
              <w:rPr>
                <w:rFonts w:ascii="Arial" w:hAnsi="Arial"/>
                <w:noProof/>
                <w:lang w:eastAsia="zh-CN"/>
              </w:rPr>
              <w:t xml:space="preserve"> </w:t>
            </w:r>
            <w:r w:rsidR="00D93E4C">
              <w:rPr>
                <w:rFonts w:ascii="Arial" w:hAnsi="Arial"/>
                <w:noProof/>
                <w:lang w:eastAsia="zh-CN"/>
              </w:rPr>
              <w:t xml:space="preserve"> the s</w:t>
            </w:r>
            <w:r w:rsidR="00D93E4C" w:rsidRPr="00D93E4C">
              <w:rPr>
                <w:rFonts w:ascii="Arial" w:hAnsi="Arial"/>
                <w:noProof/>
                <w:lang w:eastAsia="zh-CN"/>
              </w:rPr>
              <w:t>upport of the Relaying of Public Warning Notification and warning message according to the requirement specified in TS 22.268.</w:t>
            </w:r>
          </w:p>
          <w:p w14:paraId="708AA7DE" w14:textId="1E9B4C0C" w:rsidR="001E41F3" w:rsidRPr="00264211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551E03" w:rsidR="001E41F3" w:rsidRDefault="00CC0D57" w:rsidP="00126B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93E4C" w:rsidRPr="00DB3FA9">
              <w:t>Support of Public Warning Notification Relay</w:t>
            </w:r>
            <w:r>
              <w:fldChar w:fldCharType="end"/>
            </w:r>
            <w:r w:rsidR="00D93E4C" w:rsidRPr="00DB3FA9">
              <w:t>ing by 5G</w:t>
            </w:r>
            <w:r w:rsidR="00D93E4C" w:rsidRPr="00933DE5">
              <w:t xml:space="preserve"> </w:t>
            </w:r>
            <w:proofErr w:type="spellStart"/>
            <w:r w:rsidR="00D93E4C" w:rsidRPr="00933DE5">
              <w:t>ProSe</w:t>
            </w:r>
            <w:proofErr w:type="spellEnd"/>
            <w:r w:rsidR="00D93E4C" w:rsidRPr="00933DE5">
              <w:t xml:space="preserve"> UE-to-Network Relay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6FCE12" w:rsidR="001E41F3" w:rsidRDefault="00264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stage-3 spec is not aligned with the stage-2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162D8F" w:rsidR="001E41F3" w:rsidRDefault="00264211" w:rsidP="00014F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</w:t>
            </w:r>
            <w:r w:rsidR="00D93E4C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FE7E80" w:rsidR="001E41F3" w:rsidRDefault="0054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FFAF05" w:rsidR="001E41F3" w:rsidRDefault="00546F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23.304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0141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35106" w:rsidR="001E41F3" w:rsidRDefault="0054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8442B" w:rsidR="001E41F3" w:rsidRDefault="0054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3E3FC4" w14:textId="77777777" w:rsidR="00264211" w:rsidRPr="000B1EF1" w:rsidRDefault="00264211" w:rsidP="0026421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>
        <w:t>Change * * * *</w:t>
      </w:r>
      <w:bookmarkStart w:id="3" w:name="_Toc517048051"/>
      <w:bookmarkStart w:id="4" w:name="_Toc45003327"/>
      <w:bookmarkStart w:id="5" w:name="_Toc83206728"/>
      <w:bookmarkStart w:id="6" w:name="_Toc19171939"/>
      <w:bookmarkStart w:id="7" w:name="_Toc27844230"/>
      <w:bookmarkStart w:id="8" w:name="_Toc36134388"/>
      <w:bookmarkStart w:id="9" w:name="_Toc45176071"/>
      <w:bookmarkStart w:id="10" w:name="_Toc51762101"/>
      <w:bookmarkStart w:id="11" w:name="_Toc51762586"/>
      <w:bookmarkStart w:id="12" w:name="_Toc51763069"/>
      <w:bookmarkStart w:id="13" w:name="_Toc75348567"/>
    </w:p>
    <w:p w14:paraId="267A70B0" w14:textId="77777777" w:rsidR="007B349B" w:rsidRPr="00C33F68" w:rsidRDefault="007B349B" w:rsidP="007B349B">
      <w:pPr>
        <w:pStyle w:val="3"/>
        <w:rPr>
          <w:lang w:eastAsia="zh-CN"/>
        </w:rPr>
      </w:pPr>
      <w:bookmarkStart w:id="14" w:name="_Toc13169485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C33F68">
        <w:t>5.2.5</w:t>
      </w:r>
      <w:r w:rsidRPr="00C33F68">
        <w:tab/>
        <w:t xml:space="preserve">Configuration parameters for 5G </w:t>
      </w:r>
      <w:proofErr w:type="spellStart"/>
      <w:r w:rsidRPr="00C33F68">
        <w:t>ProSe</w:t>
      </w:r>
      <w:proofErr w:type="spellEnd"/>
      <w:r w:rsidRPr="00C33F68">
        <w:t xml:space="preserve"> UE-to-network relay</w:t>
      </w:r>
      <w:bookmarkEnd w:id="14"/>
    </w:p>
    <w:p w14:paraId="4241D938" w14:textId="77777777" w:rsidR="007B349B" w:rsidRPr="00C33F68" w:rsidRDefault="007B349B" w:rsidP="007B349B">
      <w:r w:rsidRPr="00C33F68">
        <w:t xml:space="preserve">The configuration parameters for the role of a </w:t>
      </w:r>
      <w:proofErr w:type="spellStart"/>
      <w:r w:rsidRPr="00C33F68">
        <w:t>ProSe</w:t>
      </w:r>
      <w:proofErr w:type="spellEnd"/>
      <w:r w:rsidRPr="00C33F68">
        <w:t xml:space="preserve"> </w:t>
      </w:r>
      <w:r w:rsidRPr="00C33F68">
        <w:rPr>
          <w:lang w:eastAsia="zh-CN"/>
        </w:rPr>
        <w:t xml:space="preserve">UE-to-network relay UE </w:t>
      </w:r>
      <w:r w:rsidRPr="00C33F68">
        <w:t>over PC5</w:t>
      </w:r>
      <w:r w:rsidRPr="00C33F68">
        <w:rPr>
          <w:lang w:eastAsia="ko-KR"/>
        </w:rPr>
        <w:t xml:space="preserve"> reference point consist of:</w:t>
      </w:r>
    </w:p>
    <w:p w14:paraId="7337058B" w14:textId="77777777" w:rsidR="007B349B" w:rsidRPr="00C33F68" w:rsidRDefault="007B349B" w:rsidP="007B349B">
      <w:pPr>
        <w:pStyle w:val="B1"/>
      </w:pPr>
      <w:r w:rsidRPr="00C33F68">
        <w:t>a)</w:t>
      </w:r>
      <w:r w:rsidRPr="00C33F68">
        <w:tab/>
        <w:t xml:space="preserve">a validity timer for the validity of the configuration parameter for 5G </w:t>
      </w:r>
      <w:proofErr w:type="spellStart"/>
      <w:r w:rsidRPr="00C33F68">
        <w:t>ProSe</w:t>
      </w:r>
      <w:proofErr w:type="spellEnd"/>
      <w:r w:rsidRPr="00C33F68">
        <w:t xml:space="preserve"> UE-to-network relay over PC5 interface;</w:t>
      </w:r>
    </w:p>
    <w:p w14:paraId="20DC9B49" w14:textId="77777777" w:rsidR="007B349B" w:rsidRPr="00C33F68" w:rsidRDefault="007B349B" w:rsidP="007B349B">
      <w:pPr>
        <w:pStyle w:val="B1"/>
      </w:pPr>
      <w:r w:rsidRPr="00C33F68">
        <w:t>b)</w:t>
      </w:r>
      <w:r w:rsidRPr="00C33F68">
        <w:tab/>
        <w:t xml:space="preserve">a list of PLMNs in which the UE is authorised to relay traffic for 5G </w:t>
      </w:r>
      <w:proofErr w:type="spellStart"/>
      <w:r w:rsidRPr="00C33F68">
        <w:t>ProSe</w:t>
      </w:r>
      <w:proofErr w:type="spellEnd"/>
      <w:r w:rsidRPr="00C33F68">
        <w:t xml:space="preserve"> layer-3 remote UEs when the UE is served by NG-RAN</w:t>
      </w:r>
      <w:r>
        <w:t xml:space="preserve"> and</w:t>
      </w:r>
      <w:r w:rsidRPr="00C33F68">
        <w:t xml:space="preserve"> in each PLMN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4A3E07AD" w14:textId="77777777" w:rsidR="007B349B" w:rsidRPr="00C33F68" w:rsidRDefault="007B349B" w:rsidP="007B349B">
      <w:pPr>
        <w:pStyle w:val="B1"/>
      </w:pPr>
      <w:r w:rsidRPr="00C33F68">
        <w:t>c)</w:t>
      </w:r>
      <w:r w:rsidRPr="00C33F68">
        <w:tab/>
        <w:t xml:space="preserve">a list of PLMNs in which the UE is authorised to relay traffic for 5G </w:t>
      </w:r>
      <w:proofErr w:type="spellStart"/>
      <w:r w:rsidRPr="00C33F68">
        <w:t>ProSe</w:t>
      </w:r>
      <w:proofErr w:type="spellEnd"/>
      <w:r w:rsidRPr="00C33F68">
        <w:t xml:space="preserve"> layer-2 remote UEs when the UE is served by NG-RAN</w:t>
      </w:r>
      <w:r>
        <w:t xml:space="preserve"> and</w:t>
      </w:r>
      <w:r w:rsidRPr="00C33F68">
        <w:t xml:space="preserve"> in each PLMN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48B94E9D" w14:textId="77777777" w:rsidR="007B349B" w:rsidRPr="00C33F68" w:rsidRDefault="007B349B" w:rsidP="007B349B">
      <w:pPr>
        <w:pStyle w:val="B1"/>
      </w:pPr>
      <w:r w:rsidRPr="00C33F68">
        <w:t>d)</w:t>
      </w:r>
      <w:r w:rsidRPr="00C33F68">
        <w:tab/>
        <w:t xml:space="preserve">the 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announcement and additional information</w:t>
      </w:r>
      <w:r>
        <w:t xml:space="preserve"> and</w:t>
      </w:r>
      <w:r w:rsidRPr="00C33F68">
        <w:t xml:space="preserve"> for receiving the discovery signalling for solicitation;</w:t>
      </w:r>
    </w:p>
    <w:p w14:paraId="0809C3EA" w14:textId="77777777" w:rsidR="007B349B" w:rsidRPr="00C33F68" w:rsidRDefault="007B349B" w:rsidP="007B349B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79ADAA8A" w14:textId="77777777" w:rsidR="007B349B" w:rsidRPr="00C33F68" w:rsidRDefault="007B349B" w:rsidP="007B349B">
      <w:pPr>
        <w:pStyle w:val="B1"/>
      </w:pPr>
      <w:r w:rsidRPr="00C33F68">
        <w:t>e)</w:t>
      </w:r>
      <w:r w:rsidRPr="00C33F68">
        <w:tab/>
        <w:t>a User info ID for the UE-to-network relay discovery;</w:t>
      </w:r>
    </w:p>
    <w:p w14:paraId="16747BBA" w14:textId="77777777" w:rsidR="007B349B" w:rsidRPr="00C33F68" w:rsidRDefault="007B349B" w:rsidP="007B349B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UE-to-network relay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0DBB5156" w14:textId="77777777" w:rsidR="007B349B" w:rsidRPr="00C33F68" w:rsidRDefault="007B349B" w:rsidP="007B349B">
      <w:pPr>
        <w:pStyle w:val="B2"/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 xml:space="preserve">security related content for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662BFDA6" w14:textId="77777777" w:rsidR="007B349B" w:rsidRPr="00C33F68" w:rsidRDefault="007B349B" w:rsidP="007B349B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 xml:space="preserve">whether the relay service code is offering 5G </w:t>
      </w:r>
      <w:proofErr w:type="spellStart"/>
      <w:r w:rsidRPr="00C33F68">
        <w:t>ProSe</w:t>
      </w:r>
      <w:proofErr w:type="spellEnd"/>
      <w:r w:rsidRPr="00C33F68">
        <w:t xml:space="preserve"> layer-2 or layer-3 UE-to-network relay service;</w:t>
      </w:r>
    </w:p>
    <w:p w14:paraId="40AEA5FE" w14:textId="77777777" w:rsidR="007B349B" w:rsidRPr="00C33F68" w:rsidRDefault="007B349B" w:rsidP="007B349B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layer-3 UE-to-network relay UE, </w:t>
      </w:r>
      <w:r w:rsidRPr="00C33F68">
        <w:rPr>
          <w:lang w:eastAsia="zh-CN"/>
        </w:rPr>
        <w:t>a set of PDU session parameters:</w:t>
      </w:r>
    </w:p>
    <w:p w14:paraId="0722CF34" w14:textId="77777777" w:rsidR="007B349B" w:rsidRPr="00C33F68" w:rsidRDefault="007B349B" w:rsidP="007B349B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5D73ADC5" w14:textId="77777777" w:rsidR="007B349B" w:rsidRPr="00C33F68" w:rsidRDefault="007B349B" w:rsidP="007B349B">
      <w:pPr>
        <w:pStyle w:val="B3"/>
      </w:pPr>
      <w:r w:rsidRPr="00C33F68">
        <w:t>ii)</w:t>
      </w:r>
      <w:r w:rsidRPr="00C33F68">
        <w:tab/>
        <w:t>DNN;</w:t>
      </w:r>
    </w:p>
    <w:p w14:paraId="39DE3B07" w14:textId="77777777" w:rsidR="007B349B" w:rsidRPr="00C33F68" w:rsidRDefault="007B349B" w:rsidP="007B349B">
      <w:pPr>
        <w:pStyle w:val="B3"/>
      </w:pPr>
      <w:r w:rsidRPr="00C33F68">
        <w:t>iii)</w:t>
      </w:r>
      <w:r w:rsidRPr="00C33F68">
        <w:tab/>
        <w:t xml:space="preserve">optionally, SSC </w:t>
      </w:r>
      <w:r>
        <w:t>m</w:t>
      </w:r>
      <w:r w:rsidRPr="00C33F68">
        <w:t>ode;</w:t>
      </w:r>
    </w:p>
    <w:p w14:paraId="1D8B5AEE" w14:textId="77777777" w:rsidR="007B349B" w:rsidRPr="00C33F68" w:rsidRDefault="007B349B" w:rsidP="007B349B">
      <w:pPr>
        <w:pStyle w:val="B3"/>
      </w:pPr>
      <w:r w:rsidRPr="00C33F68">
        <w:t>iv)</w:t>
      </w:r>
      <w:r w:rsidRPr="00C33F68">
        <w:tab/>
        <w:t>optionally, S-NSSAI; and</w:t>
      </w:r>
    </w:p>
    <w:p w14:paraId="062C18B5" w14:textId="77777777" w:rsidR="007B349B" w:rsidRPr="00C33F68" w:rsidRDefault="007B349B" w:rsidP="007B349B">
      <w:pPr>
        <w:pStyle w:val="B3"/>
      </w:pPr>
      <w:r w:rsidRPr="00C33F68">
        <w:t>v)</w:t>
      </w:r>
      <w:r w:rsidRPr="00C33F68">
        <w:tab/>
        <w:t>optionally, access type preference;</w:t>
      </w:r>
    </w:p>
    <w:p w14:paraId="64BC8CBA" w14:textId="77777777" w:rsidR="007B349B" w:rsidRPr="00C33F68" w:rsidRDefault="007B349B" w:rsidP="007B349B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</w:t>
      </w:r>
      <w:r>
        <w:t>2</w:t>
      </w:r>
      <w:r w:rsidRPr="00C33F68">
        <w:t xml:space="preserve"> UE-to-network relay UE</w:t>
      </w:r>
      <w:r>
        <w:t xml:space="preserve"> and 5G </w:t>
      </w:r>
      <w:proofErr w:type="spellStart"/>
      <w:r>
        <w:t>ProSe</w:t>
      </w:r>
      <w:proofErr w:type="spellEnd"/>
      <w:r>
        <w:t xml:space="preserve"> layer-3 UE-to-network relay UE</w:t>
      </w:r>
      <w:r w:rsidRPr="00C33F68">
        <w:t>, security policies for</w:t>
      </w:r>
      <w:r>
        <w:t xml:space="preserve"> 5G </w:t>
      </w:r>
      <w:proofErr w:type="spellStart"/>
      <w:r>
        <w:t>ProSe</w:t>
      </w:r>
      <w:proofErr w:type="spellEnd"/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306FA585" w14:textId="77777777" w:rsidR="007B349B" w:rsidRPr="00C33F68" w:rsidRDefault="007B349B" w:rsidP="007B349B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462DB303" w14:textId="77777777" w:rsidR="007B349B" w:rsidRPr="00C33F68" w:rsidRDefault="007B349B" w:rsidP="007B349B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62394FCE" w14:textId="77777777" w:rsidR="007B349B" w:rsidRPr="00C33F68" w:rsidRDefault="007B349B" w:rsidP="007B349B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 and</w:t>
      </w:r>
    </w:p>
    <w:p w14:paraId="4BB78A3F" w14:textId="77777777" w:rsidR="007B349B" w:rsidRDefault="007B349B" w:rsidP="007B349B">
      <w:pPr>
        <w:pStyle w:val="B3"/>
        <w:rPr>
          <w:noProof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  <w:r>
        <w:rPr>
          <w:noProof/>
        </w:rPr>
        <w:t xml:space="preserve"> and</w:t>
      </w:r>
    </w:p>
    <w:p w14:paraId="5B3F68C1" w14:textId="77777777" w:rsidR="007B349B" w:rsidRDefault="007B349B" w:rsidP="007B349B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F92792">
        <w:rPr>
          <w:noProof/>
        </w:rPr>
        <w:t>for 5G ProSe layer-2 UE-to-network relay UE and 5G ProSe layer-3 UE-to-network relay UE</w:t>
      </w:r>
      <w:r>
        <w:rPr>
          <w:noProof/>
        </w:rPr>
        <w:t xml:space="preserve">, a control plane security indication to indicate whether to </w:t>
      </w:r>
      <w:r w:rsidRPr="00F92792">
        <w:rPr>
          <w:noProof/>
        </w:rPr>
        <w:t>use the security procedure over control plane as specified in 3GPP TS 33.503 [34]</w:t>
      </w:r>
      <w:r>
        <w:rPr>
          <w:noProof/>
        </w:rPr>
        <w:t xml:space="preserve">. </w:t>
      </w:r>
      <w:r w:rsidRPr="00E2318C">
        <w:rPr>
          <w:noProof/>
        </w:rPr>
        <w:t xml:space="preserve">If </w:t>
      </w:r>
      <w:r>
        <w:rPr>
          <w:noProof/>
        </w:rPr>
        <w:t xml:space="preserve">the control plane security indication </w:t>
      </w:r>
      <w:r w:rsidRPr="00E2318C">
        <w:rPr>
          <w:noProof/>
        </w:rPr>
        <w:t>indicates not to use the security procedure over control plane, the 5G ProSe UE-to-network relay UE uses the security procedure over user plane as specified in 3GPP TS 33.503 [34]</w:t>
      </w:r>
      <w:r>
        <w:rPr>
          <w:noProof/>
        </w:rPr>
        <w:t>;</w:t>
      </w:r>
    </w:p>
    <w:p w14:paraId="2AA29419" w14:textId="77777777" w:rsidR="007B349B" w:rsidRPr="00C33F68" w:rsidRDefault="007B349B" w:rsidP="007B349B">
      <w:pPr>
        <w:pStyle w:val="NO"/>
      </w:pPr>
      <w:r>
        <w:rPr>
          <w:noProof/>
        </w:rPr>
        <w:t>NOTE 2:</w:t>
      </w:r>
      <w:r>
        <w:rPr>
          <w:noProof/>
        </w:rPr>
        <w:tab/>
        <w:t>If the 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UE-to-network relay UE doesn't support the security procedure over control plane, the 5G ProSe UE-to-network relay UE doesn't use that relay service code</w:t>
      </w:r>
      <w:r>
        <w:rPr>
          <w:noProof/>
        </w:rPr>
        <w:t>.</w:t>
      </w:r>
    </w:p>
    <w:p w14:paraId="3A1850B5" w14:textId="77777777" w:rsidR="007B349B" w:rsidRPr="00C33F68" w:rsidRDefault="007B349B" w:rsidP="007B349B">
      <w:pPr>
        <w:pStyle w:val="B1"/>
      </w:pPr>
      <w:r w:rsidRPr="00C33F68">
        <w:rPr>
          <w:lang w:eastAsia="zh-CN"/>
        </w:rPr>
        <w:lastRenderedPageBreak/>
        <w:t>g)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layer-3 UE-to-network relay UE, </w:t>
      </w:r>
      <w:proofErr w:type="spellStart"/>
      <w:r w:rsidRPr="00C33F68">
        <w:t>QoS</w:t>
      </w:r>
      <w:proofErr w:type="spellEnd"/>
      <w:r w:rsidRPr="00C33F68">
        <w:t xml:space="preserve"> mapping rules including:</w:t>
      </w:r>
    </w:p>
    <w:p w14:paraId="51DD107C" w14:textId="77777777" w:rsidR="007B349B" w:rsidRPr="00C33F68" w:rsidRDefault="007B349B" w:rsidP="007B349B">
      <w:pPr>
        <w:pStyle w:val="B2"/>
      </w:pPr>
      <w:r w:rsidRPr="00C33F68">
        <w:t>1)</w:t>
      </w:r>
      <w:r w:rsidRPr="00C33F68">
        <w:tab/>
        <w:t xml:space="preserve">a mapping between a 5QI value and a 5G </w:t>
      </w:r>
      <w:proofErr w:type="spellStart"/>
      <w:r w:rsidRPr="00C33F68">
        <w:t>ProSe</w:t>
      </w:r>
      <w:proofErr w:type="spellEnd"/>
      <w:r w:rsidRPr="00C33F68">
        <w:t xml:space="preserve"> PQI value over PC5 for traffic relayed over the PC5 interface;</w:t>
      </w:r>
    </w:p>
    <w:p w14:paraId="28CE51FF" w14:textId="77777777" w:rsidR="007B349B" w:rsidRPr="00C33F68" w:rsidRDefault="007B349B" w:rsidP="007B349B">
      <w:pPr>
        <w:pStyle w:val="B2"/>
      </w:pPr>
      <w:r w:rsidRPr="00C33F68">
        <w:t>2)</w:t>
      </w:r>
      <w:r w:rsidRPr="00C33F68">
        <w:tab/>
        <w:t>a PDB adjustment factor of the standardized PDB identified by the PQI; and</w:t>
      </w:r>
    </w:p>
    <w:p w14:paraId="0E2C5B29" w14:textId="77777777" w:rsidR="007B349B" w:rsidRPr="00C33F68" w:rsidRDefault="007B349B" w:rsidP="007B349B">
      <w:pPr>
        <w:pStyle w:val="B2"/>
      </w:pPr>
      <w:r w:rsidRPr="00C33F68">
        <w:t>3)</w:t>
      </w:r>
      <w:r w:rsidRPr="00C33F68">
        <w:tab/>
        <w:t xml:space="preserve">optionally, the </w:t>
      </w:r>
      <w:r w:rsidRPr="00C33F68">
        <w:rPr>
          <w:lang w:eastAsia="ko-KR"/>
        </w:rPr>
        <w:t xml:space="preserve">relay service code(s) associated with the </w:t>
      </w:r>
      <w:proofErr w:type="spellStart"/>
      <w:r w:rsidRPr="00C33F68">
        <w:rPr>
          <w:lang w:eastAsia="ko-KR"/>
        </w:rPr>
        <w:t>QoS</w:t>
      </w:r>
      <w:proofErr w:type="spellEnd"/>
      <w:r w:rsidRPr="00C33F68">
        <w:rPr>
          <w:lang w:eastAsia="ko-KR"/>
        </w:rPr>
        <w:t xml:space="preserve"> mapping rule;</w:t>
      </w:r>
    </w:p>
    <w:p w14:paraId="56B1FE39" w14:textId="77777777" w:rsidR="007B349B" w:rsidRPr="00C33F68" w:rsidRDefault="007B349B" w:rsidP="007B349B">
      <w:pPr>
        <w:pStyle w:val="B1"/>
      </w:pPr>
      <w:r w:rsidRPr="00C33F68">
        <w:t>h)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UE-to-network relay discovery applicable per geographical area with an indication of whether these radio parameters are "operator managed" or "non-operator managed" when the UE is not served by NG-RAN;</w:t>
      </w:r>
    </w:p>
    <w:p w14:paraId="153C4FEB" w14:textId="64C4F224" w:rsidR="00904B5A" w:rsidRPr="00904B5A" w:rsidRDefault="007B349B" w:rsidP="007B349B">
      <w:pPr>
        <w:pStyle w:val="B1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layer-3 UE-to-network relay UE, for Ethernet and Unstructured traffic using IP type PDU session, a list of </w:t>
      </w:r>
      <w:proofErr w:type="spellStart"/>
      <w:r w:rsidRPr="00C33F68">
        <w:t>ProSe</w:t>
      </w:r>
      <w:proofErr w:type="spellEnd"/>
      <w:r w:rsidRPr="00C33F68">
        <w:t xml:space="preserve"> identifier(s) to </w:t>
      </w:r>
      <w:proofErr w:type="spellStart"/>
      <w:r w:rsidRPr="00C33F68">
        <w:t>ProSe</w:t>
      </w:r>
      <w:proofErr w:type="spellEnd"/>
      <w:r w:rsidRPr="00C33F68">
        <w:t xml:space="preserve"> application server address mapping rule. Each mapping rule contains one or more </w:t>
      </w:r>
      <w:proofErr w:type="spellStart"/>
      <w:r w:rsidRPr="00C33F68">
        <w:t>ProSe</w:t>
      </w:r>
      <w:proofErr w:type="spellEnd"/>
      <w:r w:rsidRPr="00C33F68">
        <w:t xml:space="preserve"> identifier(s) and IP address/FQDN and transport layer port number;</w:t>
      </w:r>
    </w:p>
    <w:p w14:paraId="1C19821E" w14:textId="513BB3B0" w:rsidR="007B349B" w:rsidRPr="00C33F68" w:rsidRDefault="007B349B" w:rsidP="008456F2">
      <w:pPr>
        <w:pStyle w:val="B1"/>
      </w:pPr>
      <w:r w:rsidRPr="00C33F68">
        <w:t>j)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direct communication applicable per geographical area with an indication of whether these radio parameters are "operator managed" or "non-operator managed" when the UE is not served by NG-RAN;</w:t>
      </w:r>
    </w:p>
    <w:p w14:paraId="19A1864D" w14:textId="7A695095" w:rsidR="007B349B" w:rsidRPr="00C33F68" w:rsidRDefault="007B349B" w:rsidP="007B349B">
      <w:pPr>
        <w:pStyle w:val="B1"/>
      </w:pPr>
      <w:r w:rsidRPr="00C33F68">
        <w:t>k)</w:t>
      </w:r>
      <w:r w:rsidRPr="00C33F68">
        <w:tab/>
        <w:t>optionally, the</w:t>
      </w:r>
      <w:r>
        <w:t xml:space="preserve"> 5G </w:t>
      </w:r>
      <w:r w:rsidRPr="00C33F68">
        <w:t>PKMF address</w:t>
      </w:r>
      <w:r>
        <w:t xml:space="preserve"> information;</w:t>
      </w:r>
    </w:p>
    <w:p w14:paraId="64AA03CC" w14:textId="354568AE" w:rsidR="007B349B" w:rsidRPr="00C33F68" w:rsidRDefault="007B349B" w:rsidP="007B349B">
      <w:pPr>
        <w:pStyle w:val="B1"/>
      </w:pPr>
      <w:r>
        <w:t>l)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UE-to-network relay UE, the default PC5 DRX configuration for discovery as specified in 3GPP TS 38.331 [13] when the UE is not served by NG-RAN; and</w:t>
      </w:r>
    </w:p>
    <w:p w14:paraId="6960A26B" w14:textId="42CD9B20" w:rsidR="007B349B" w:rsidRDefault="007B349B" w:rsidP="007B349B">
      <w:pPr>
        <w:pStyle w:val="B1"/>
        <w:rPr>
          <w:ins w:id="15" w:author="lmx2" w:date="2023-05-24T11:07:00Z"/>
        </w:rPr>
      </w:pPr>
      <w:r>
        <w:t>m)</w:t>
      </w:r>
      <w:r>
        <w:tab/>
        <w:t xml:space="preserve">the privacy timer value for changing the source layer-2 ID assigned by the 5G </w:t>
      </w:r>
      <w:proofErr w:type="spellStart"/>
      <w:r>
        <w:t>ProSe</w:t>
      </w:r>
      <w:proofErr w:type="spellEnd"/>
      <w:r>
        <w:t xml:space="preserve"> UE-to-network relay UE for direct communication, as specified in 3GPP</w:t>
      </w:r>
      <w:bookmarkStart w:id="16" w:name="OLE_LINK5"/>
      <w:bookmarkStart w:id="17" w:name="OLE_LINK6"/>
      <w:r>
        <w:t> </w:t>
      </w:r>
      <w:bookmarkEnd w:id="16"/>
      <w:bookmarkEnd w:id="17"/>
      <w:r>
        <w:t>TS 24.555 [17].</w:t>
      </w:r>
    </w:p>
    <w:p w14:paraId="6AFD575A" w14:textId="2F986AAC" w:rsidR="008456F2" w:rsidRDefault="008456F2" w:rsidP="008456F2">
      <w:pPr>
        <w:pStyle w:val="B1"/>
        <w:rPr>
          <w:ins w:id="18" w:author="lmx2" w:date="2023-05-24T11:08:00Z"/>
        </w:rPr>
      </w:pPr>
      <w:ins w:id="19" w:author="lmx2" w:date="2023-05-24T11:09:00Z">
        <w:r>
          <w:rPr>
            <w:lang w:eastAsia="ko-KR"/>
          </w:rPr>
          <w:t>n</w:t>
        </w:r>
      </w:ins>
      <w:ins w:id="20" w:author="lmx2" w:date="2023-05-24T11:08:00Z">
        <w:r w:rsidRPr="00DC3608">
          <w:rPr>
            <w:lang w:eastAsia="ko-KR"/>
          </w:rPr>
          <w:t>)</w:t>
        </w:r>
        <w:r w:rsidRPr="00DC3608">
          <w:rPr>
            <w:lang w:eastAsia="ko-KR"/>
          </w:rPr>
          <w:tab/>
        </w:r>
        <w:r>
          <w:t xml:space="preserve">the </w:t>
        </w:r>
      </w:ins>
      <w:ins w:id="21" w:author="lmx2" w:date="2023-05-24T12:00:00Z">
        <w:r w:rsidR="00D30B90">
          <w:t xml:space="preserve">default </w:t>
        </w:r>
      </w:ins>
      <w:ins w:id="22" w:author="lmx2" w:date="2023-05-24T11:08:00Z">
        <w:r>
          <w:t>destination l</w:t>
        </w:r>
        <w:r w:rsidRPr="00DC3608">
          <w:t xml:space="preserve">ayer-2 ID </w:t>
        </w:r>
      </w:ins>
      <w:ins w:id="23" w:author="lmx2" w:date="2023-05-24T11:40:00Z">
        <w:r w:rsidR="0087161E">
          <w:t>for</w:t>
        </w:r>
      </w:ins>
      <w:ins w:id="24" w:author="lmx2" w:date="2023-05-24T11:08:00Z">
        <w:r w:rsidRPr="00DC3608">
          <w:t xml:space="preserve"> broadcast</w:t>
        </w:r>
      </w:ins>
      <w:ins w:id="25" w:author="lmx2" w:date="2023-05-24T11:40:00Z">
        <w:r w:rsidR="0087161E">
          <w:t>ing</w:t>
        </w:r>
      </w:ins>
      <w:ins w:id="26" w:author="lmx2" w:date="2023-05-24T11:08:00Z">
        <w:r w:rsidR="00D30B90">
          <w:t xml:space="preserve"> warning messages</w:t>
        </w:r>
      </w:ins>
      <w:ins w:id="27" w:author="lmx2" w:date="2023-05-24T12:00:00Z">
        <w:r w:rsidR="00D30B90">
          <w:t>;</w:t>
        </w:r>
      </w:ins>
      <w:ins w:id="28" w:author="lmx2" w:date="2023-05-24T12:01:00Z">
        <w:r w:rsidR="00D30B90">
          <w:t xml:space="preserve"> and</w:t>
        </w:r>
      </w:ins>
    </w:p>
    <w:p w14:paraId="7A209036" w14:textId="0D773DAD" w:rsidR="008456F2" w:rsidRPr="00C33F68" w:rsidRDefault="008456F2" w:rsidP="008456F2">
      <w:pPr>
        <w:pStyle w:val="B1"/>
      </w:pPr>
      <w:ins w:id="29" w:author="lmx2" w:date="2023-05-24T11:09:00Z">
        <w:r>
          <w:t>o</w:t>
        </w:r>
      </w:ins>
      <w:ins w:id="30" w:author="lmx2" w:date="2023-05-24T11:08:00Z">
        <w:r w:rsidRPr="00DC3608">
          <w:t>)</w:t>
        </w:r>
        <w:r w:rsidRPr="00DC3608">
          <w:tab/>
        </w:r>
        <w:r>
          <w:t xml:space="preserve">the </w:t>
        </w:r>
        <w:r>
          <w:rPr>
            <w:lang w:eastAsia="ko-KR"/>
          </w:rPr>
          <w:t xml:space="preserve">PC5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parameters </w:t>
        </w:r>
        <w:r w:rsidRPr="008456F2">
          <w:rPr>
            <w:lang w:eastAsia="ko-KR"/>
          </w:rPr>
          <w:t xml:space="preserve">for broadcasting warning messages. The PC5 </w:t>
        </w:r>
        <w:proofErr w:type="spellStart"/>
        <w:r w:rsidRPr="008456F2">
          <w:rPr>
            <w:lang w:eastAsia="ko-KR"/>
          </w:rPr>
          <w:t>QoS</w:t>
        </w:r>
        <w:proofErr w:type="spellEnd"/>
        <w:r w:rsidRPr="008456F2">
          <w:rPr>
            <w:lang w:eastAsia="ko-KR"/>
          </w:rPr>
          <w:t xml:space="preserve"> parameters are specified in clause 5.6.1 of 3GPP</w:t>
        </w:r>
        <w:r>
          <w:t> </w:t>
        </w:r>
        <w:r w:rsidRPr="008456F2">
          <w:rPr>
            <w:lang w:eastAsia="ko-KR"/>
          </w:rPr>
          <w:t>TS</w:t>
        </w:r>
        <w:r>
          <w:t> </w:t>
        </w:r>
        <w:r w:rsidRPr="008456F2">
          <w:rPr>
            <w:lang w:eastAsia="ko-KR"/>
          </w:rPr>
          <w:t>23.304</w:t>
        </w:r>
        <w:r>
          <w:t> </w:t>
        </w:r>
        <w:r>
          <w:rPr>
            <w:lang w:eastAsia="ko-KR"/>
          </w:rPr>
          <w:t>[2]</w:t>
        </w:r>
      </w:ins>
      <w:ins w:id="31" w:author="lmx2" w:date="2023-05-24T11:10:00Z">
        <w:r>
          <w:rPr>
            <w:lang w:eastAsia="ko-KR"/>
          </w:rPr>
          <w:t>.</w:t>
        </w:r>
      </w:ins>
    </w:p>
    <w:p w14:paraId="3B43BFA2" w14:textId="77777777" w:rsidR="007B349B" w:rsidRPr="00C33F68" w:rsidRDefault="007B349B" w:rsidP="007B349B">
      <w:pPr>
        <w:rPr>
          <w:noProof/>
        </w:rPr>
      </w:pPr>
      <w:r w:rsidRPr="00C33F68">
        <w:rPr>
          <w:noProof/>
        </w:rPr>
        <w:t xml:space="preserve">The configuration parameters for </w:t>
      </w:r>
      <w:r w:rsidRPr="00C33F68">
        <w:t xml:space="preserve">the role of a 5G </w:t>
      </w:r>
      <w:proofErr w:type="spellStart"/>
      <w:r w:rsidRPr="00C33F68">
        <w:t>ProSe</w:t>
      </w:r>
      <w:proofErr w:type="spellEnd"/>
      <w:r w:rsidRPr="00C33F68">
        <w:t xml:space="preserve"> remote UE</w:t>
      </w:r>
      <w:r w:rsidRPr="00C33F68">
        <w:rPr>
          <w:noProof/>
        </w:rPr>
        <w:t xml:space="preserve"> consist of:</w:t>
      </w:r>
    </w:p>
    <w:p w14:paraId="311B7EBF" w14:textId="77777777" w:rsidR="007B349B" w:rsidRPr="00C33F68" w:rsidRDefault="007B349B" w:rsidP="007B349B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 xml:space="preserve">a validity timer for the validity of the configuration parameters for </w:t>
      </w:r>
      <w:r w:rsidRPr="00C33F68">
        <w:t xml:space="preserve">5G </w:t>
      </w:r>
      <w:r w:rsidRPr="00C33F68">
        <w:rPr>
          <w:noProof/>
        </w:rPr>
        <w:t>ProSe</w:t>
      </w:r>
      <w:r w:rsidRPr="00C33F68">
        <w:t xml:space="preserve"> remote UE</w:t>
      </w:r>
      <w:r w:rsidRPr="00C33F68">
        <w:rPr>
          <w:noProof/>
        </w:rPr>
        <w:t>;</w:t>
      </w:r>
    </w:p>
    <w:p w14:paraId="06DA3783" w14:textId="77777777" w:rsidR="007B349B" w:rsidRPr="00C33F68" w:rsidRDefault="007B349B" w:rsidP="007B349B">
      <w:pPr>
        <w:pStyle w:val="B1"/>
      </w:pPr>
      <w:r w:rsidRPr="00C33F68">
        <w:t>b)</w:t>
      </w:r>
      <w:r w:rsidRPr="00C33F68">
        <w:tab/>
        <w:t>an</w:t>
      </w:r>
      <w:r w:rsidRPr="00C33F68">
        <w:rPr>
          <w:lang w:eastAsia="zh-CN"/>
        </w:rPr>
        <w:t xml:space="preserve"> indication whether</w:t>
      </w:r>
      <w:r w:rsidRPr="00C33F68">
        <w:t xml:space="preserve"> the UE is authorized to use a 5G </w:t>
      </w:r>
      <w:proofErr w:type="spellStart"/>
      <w:r w:rsidRPr="00C33F68">
        <w:t>ProSe</w:t>
      </w:r>
      <w:proofErr w:type="spellEnd"/>
      <w:r w:rsidRPr="00C33F68">
        <w:t xml:space="preserve"> layer-3 UE-to-network relay</w:t>
      </w:r>
      <w:r w:rsidRPr="00C33F68" w:rsidDel="00852422">
        <w:t xml:space="preserve"> </w:t>
      </w:r>
      <w:r w:rsidRPr="00C33F68">
        <w:t>UE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7C90530F" w14:textId="77777777" w:rsidR="007B349B" w:rsidRPr="00C33F68" w:rsidRDefault="007B349B" w:rsidP="007B349B">
      <w:pPr>
        <w:pStyle w:val="B1"/>
      </w:pPr>
      <w:r w:rsidRPr="00C33F68">
        <w:t>c)</w:t>
      </w:r>
      <w:r w:rsidRPr="00C33F68">
        <w:tab/>
        <w:t xml:space="preserve">a list of PLMNs in which the UE is authorized to use a 5G </w:t>
      </w:r>
      <w:proofErr w:type="spellStart"/>
      <w:r w:rsidRPr="00C33F68">
        <w:t>ProSe</w:t>
      </w:r>
      <w:proofErr w:type="spellEnd"/>
      <w:r w:rsidRPr="00C33F68">
        <w:t xml:space="preserve"> layer-2 UE-to-network relay UE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47CF68AD" w14:textId="77777777" w:rsidR="007B349B" w:rsidRPr="00C33F68" w:rsidRDefault="007B349B" w:rsidP="007B349B">
      <w:pPr>
        <w:pStyle w:val="B1"/>
      </w:pPr>
      <w:r w:rsidRPr="00C33F68">
        <w:t>d)</w:t>
      </w:r>
      <w:r w:rsidRPr="00C33F68">
        <w:tab/>
        <w:t xml:space="preserve">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solicitation</w:t>
      </w:r>
      <w:r>
        <w:t xml:space="preserve"> and</w:t>
      </w:r>
      <w:r w:rsidRPr="00C33F68">
        <w:t xml:space="preserve"> for receiving the discovery signalling for announcement and additional information;</w:t>
      </w:r>
    </w:p>
    <w:p w14:paraId="7AEF82FF" w14:textId="77777777" w:rsidR="007B349B" w:rsidRPr="00C33F68" w:rsidRDefault="007B349B" w:rsidP="007B349B">
      <w:pPr>
        <w:pStyle w:val="NO"/>
      </w:pPr>
      <w:r w:rsidRPr="00C33F68">
        <w:rPr>
          <w:lang w:eastAsia="zh-CN"/>
        </w:rPr>
        <w:t>NOTE </w:t>
      </w:r>
      <w:r>
        <w:rPr>
          <w:lang w:eastAsia="zh-CN"/>
        </w:rPr>
        <w:t>3</w:t>
      </w:r>
      <w:r w:rsidRPr="00C33F68">
        <w:rPr>
          <w:lang w:eastAsia="zh-CN"/>
        </w:rPr>
        <w:t>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51815BC9" w14:textId="77777777" w:rsidR="007B349B" w:rsidRPr="00C33F68" w:rsidRDefault="007B349B" w:rsidP="007B349B">
      <w:pPr>
        <w:pStyle w:val="B1"/>
        <w:rPr>
          <w:lang w:eastAsia="zh-CN"/>
        </w:rPr>
      </w:pPr>
      <w:r w:rsidRPr="00C33F68">
        <w:rPr>
          <w:lang w:eastAsia="zh-CN"/>
        </w:rPr>
        <w:t>e)</w:t>
      </w:r>
      <w:r w:rsidRPr="00C33F68">
        <w:rPr>
          <w:lang w:eastAsia="zh-CN"/>
        </w:rPr>
        <w:tab/>
        <w:t xml:space="preserve">a </w:t>
      </w:r>
      <w:r>
        <w:rPr>
          <w:lang w:eastAsia="zh-CN"/>
        </w:rPr>
        <w:t>u</w:t>
      </w:r>
      <w:r w:rsidRPr="00C33F68">
        <w:rPr>
          <w:lang w:eastAsia="zh-CN"/>
        </w:rPr>
        <w:t>ser info ID for the UE-to-network relay discovery;</w:t>
      </w:r>
    </w:p>
    <w:p w14:paraId="6AAAFE44" w14:textId="77777777" w:rsidR="007B349B" w:rsidRPr="00C33F68" w:rsidRDefault="007B349B" w:rsidP="007B349B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</w:t>
      </w:r>
      <w:r w:rsidRPr="00C33F68">
        <w:rPr>
          <w:lang w:eastAsia="zh-CN"/>
        </w:rPr>
        <w:t>UE-to-network relay</w:t>
      </w:r>
      <w:r w:rsidRPr="00C33F68">
        <w:t xml:space="preserve">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3CE96526" w14:textId="77777777" w:rsidR="007B349B" w:rsidRPr="00C33F68" w:rsidRDefault="007B349B" w:rsidP="007B349B">
      <w:pPr>
        <w:pStyle w:val="B2"/>
        <w:rPr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 xml:space="preserve">security related content for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60DA329A" w14:textId="77777777" w:rsidR="007B349B" w:rsidRPr="00C33F68" w:rsidRDefault="007B349B" w:rsidP="007B349B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 xml:space="preserve">whether the relay service code is offering 5G </w:t>
      </w:r>
      <w:proofErr w:type="spellStart"/>
      <w:r w:rsidRPr="00C33F68">
        <w:t>ProSe</w:t>
      </w:r>
      <w:proofErr w:type="spellEnd"/>
      <w:r w:rsidRPr="00C33F68">
        <w:t xml:space="preserve"> layer-2 or layer-3 UE-to-network relay service;</w:t>
      </w:r>
    </w:p>
    <w:p w14:paraId="2DD428F2" w14:textId="77777777" w:rsidR="007B349B" w:rsidRPr="00C33F68" w:rsidRDefault="007B349B" w:rsidP="007B349B">
      <w:pPr>
        <w:pStyle w:val="B2"/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remote UE using 5G </w:t>
      </w:r>
      <w:proofErr w:type="spellStart"/>
      <w:r w:rsidRPr="00C33F68">
        <w:t>ProSe</w:t>
      </w:r>
      <w:proofErr w:type="spellEnd"/>
      <w:r w:rsidRPr="00C33F68">
        <w:t xml:space="preserve"> layer-3 UE-to-network relay, one of the following:</w:t>
      </w:r>
    </w:p>
    <w:p w14:paraId="3F338E13" w14:textId="77777777" w:rsidR="007B349B" w:rsidRPr="00C33F68" w:rsidRDefault="007B349B" w:rsidP="007B349B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>a set of PDU session parameters</w:t>
      </w:r>
      <w:r w:rsidRPr="00C33F68">
        <w:rPr>
          <w:lang w:eastAsia="zh-CN"/>
        </w:rPr>
        <w:t xml:space="preserve"> </w:t>
      </w:r>
      <w:r w:rsidRPr="00C33F68">
        <w:t>for the relayed traffic without using N3IWF access:</w:t>
      </w:r>
    </w:p>
    <w:p w14:paraId="37DE57A7" w14:textId="77777777" w:rsidR="007B349B" w:rsidRPr="00C33F68" w:rsidRDefault="007B349B" w:rsidP="007B349B">
      <w:pPr>
        <w:pStyle w:val="B4"/>
      </w:pPr>
      <w:r w:rsidRPr="00C33F68">
        <w:t>A)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67D578F5" w14:textId="77777777" w:rsidR="007B349B" w:rsidRPr="00C33F68" w:rsidRDefault="007B349B" w:rsidP="007B349B">
      <w:pPr>
        <w:pStyle w:val="B4"/>
      </w:pPr>
      <w:r w:rsidRPr="00C33F68">
        <w:lastRenderedPageBreak/>
        <w:t>B)</w:t>
      </w:r>
      <w:r w:rsidRPr="00C33F68">
        <w:tab/>
        <w:t>DNN;</w:t>
      </w:r>
    </w:p>
    <w:p w14:paraId="038E404D" w14:textId="77777777" w:rsidR="007B349B" w:rsidRPr="00C33F68" w:rsidRDefault="007B349B" w:rsidP="007B349B">
      <w:pPr>
        <w:pStyle w:val="B4"/>
      </w:pPr>
      <w:r w:rsidRPr="00C33F68">
        <w:t>C)</w:t>
      </w:r>
      <w:r w:rsidRPr="00C33F68">
        <w:tab/>
        <w:t xml:space="preserve">optionally, SSC </w:t>
      </w:r>
      <w:r>
        <w:t>m</w:t>
      </w:r>
      <w:r w:rsidRPr="00C33F68">
        <w:t>ode;</w:t>
      </w:r>
    </w:p>
    <w:p w14:paraId="03456FAA" w14:textId="77777777" w:rsidR="007B349B" w:rsidRPr="00C33F68" w:rsidRDefault="007B349B" w:rsidP="007B349B">
      <w:pPr>
        <w:pStyle w:val="B4"/>
      </w:pPr>
      <w:r w:rsidRPr="00C33F68">
        <w:t>D)</w:t>
      </w:r>
      <w:r w:rsidRPr="00C33F68">
        <w:tab/>
        <w:t>optionally, S-NSSAI; and</w:t>
      </w:r>
    </w:p>
    <w:p w14:paraId="19D98E3F" w14:textId="77777777" w:rsidR="007B349B" w:rsidRPr="00C33F68" w:rsidRDefault="007B349B" w:rsidP="007B349B">
      <w:pPr>
        <w:pStyle w:val="B4"/>
      </w:pPr>
      <w:r w:rsidRPr="00C33F68">
        <w:t>E)</w:t>
      </w:r>
      <w:r w:rsidRPr="00C33F68">
        <w:tab/>
        <w:t>optionally, access type preference; or</w:t>
      </w:r>
    </w:p>
    <w:p w14:paraId="4A32D749" w14:textId="77777777" w:rsidR="007B349B" w:rsidRPr="00C33F68" w:rsidRDefault="007B349B" w:rsidP="007B349B">
      <w:pPr>
        <w:pStyle w:val="B3"/>
        <w:rPr>
          <w:lang w:eastAsia="zh-CN"/>
        </w:rPr>
      </w:pPr>
      <w:r w:rsidRPr="00C33F68">
        <w:rPr>
          <w:lang w:eastAsia="zh-CN"/>
        </w:rPr>
        <w:t>ii)</w:t>
      </w:r>
      <w:r w:rsidRPr="00C33F68">
        <w:rPr>
          <w:lang w:eastAsia="zh-CN"/>
        </w:rPr>
        <w:tab/>
      </w:r>
      <w:r w:rsidRPr="00C33F68">
        <w:t>an indication of using N3IWF access for the relayed traffic</w:t>
      </w:r>
      <w:r w:rsidRPr="00C33F68">
        <w:rPr>
          <w:lang w:eastAsia="zh-CN"/>
        </w:rPr>
        <w:t>;</w:t>
      </w:r>
    </w:p>
    <w:p w14:paraId="1B79F88B" w14:textId="77777777" w:rsidR="007B349B" w:rsidRPr="00C33F68" w:rsidRDefault="007B349B" w:rsidP="007B349B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remote UE using 5G </w:t>
      </w:r>
      <w:proofErr w:type="spellStart"/>
      <w:r w:rsidRPr="00C33F68">
        <w:t>ProSe</w:t>
      </w:r>
      <w:proofErr w:type="spellEnd"/>
      <w:r w:rsidRPr="00C33F68">
        <w:t xml:space="preserve"> layer-</w:t>
      </w:r>
      <w:r>
        <w:t>2</w:t>
      </w:r>
      <w:r w:rsidRPr="00C33F68">
        <w:t xml:space="preserve"> UE-to-network relays</w:t>
      </w:r>
      <w:r>
        <w:t xml:space="preserve"> or 5G </w:t>
      </w:r>
      <w:proofErr w:type="spellStart"/>
      <w:r>
        <w:t>ProSe</w:t>
      </w:r>
      <w:proofErr w:type="spellEnd"/>
      <w:r>
        <w:t xml:space="preserve"> layer-3 UE-to-network relay</w:t>
      </w:r>
      <w:r w:rsidRPr="00C33F68">
        <w:t>, security policies for</w:t>
      </w:r>
      <w:r>
        <w:t xml:space="preserve"> 5G </w:t>
      </w:r>
      <w:proofErr w:type="spellStart"/>
      <w:r>
        <w:t>ProSe</w:t>
      </w:r>
      <w:proofErr w:type="spellEnd"/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3140AAFD" w14:textId="77777777" w:rsidR="007B349B" w:rsidRPr="00C33F68" w:rsidRDefault="007B349B" w:rsidP="007B349B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18EC721F" w14:textId="77777777" w:rsidR="007B349B" w:rsidRPr="00C33F68" w:rsidRDefault="007B349B" w:rsidP="007B349B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41E2CA4E" w14:textId="77777777" w:rsidR="007B349B" w:rsidRPr="00C33F68" w:rsidRDefault="007B349B" w:rsidP="007B349B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</w:t>
      </w:r>
      <w:r>
        <w:rPr>
          <w:noProof/>
        </w:rPr>
        <w:t xml:space="preserve"> and</w:t>
      </w:r>
    </w:p>
    <w:p w14:paraId="3477F145" w14:textId="77777777" w:rsidR="007B349B" w:rsidRPr="00C33F68" w:rsidRDefault="007B349B" w:rsidP="007B349B">
      <w:pPr>
        <w:pStyle w:val="B3"/>
        <w:rPr>
          <w:lang w:eastAsia="zh-CN"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</w:p>
    <w:p w14:paraId="786FC339" w14:textId="77777777" w:rsidR="007B349B" w:rsidRDefault="007B349B" w:rsidP="007B349B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optionally,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traffic descriptor(s) (as defined in 3GPP TS 24.526 [5]) to be used for the relayed traffic; and</w:t>
      </w:r>
    </w:p>
    <w:p w14:paraId="72A155C5" w14:textId="77777777" w:rsidR="007B349B" w:rsidRDefault="007B349B" w:rsidP="007B349B">
      <w:pPr>
        <w:pStyle w:val="B2"/>
        <w:rPr>
          <w:lang w:eastAsia="zh-CN"/>
        </w:rPr>
      </w:pPr>
      <w:r>
        <w:rPr>
          <w:lang w:eastAsia="zh-CN"/>
        </w:rPr>
        <w:t>6</w:t>
      </w:r>
      <w:r w:rsidRPr="00780874">
        <w:rPr>
          <w:lang w:eastAsia="zh-CN"/>
        </w:rPr>
        <w:t>)</w:t>
      </w:r>
      <w:r w:rsidRPr="00780874">
        <w:rPr>
          <w:lang w:eastAsia="zh-CN"/>
        </w:rPr>
        <w:tab/>
      </w:r>
      <w:r>
        <w:rPr>
          <w:lang w:eastAsia="zh-CN"/>
        </w:rPr>
        <w:t xml:space="preserve">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</w:t>
      </w:r>
      <w:r w:rsidRPr="00780874">
        <w:rPr>
          <w:lang w:eastAsia="zh-CN"/>
        </w:rPr>
        <w:t xml:space="preserve">, a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 to indicate</w:t>
      </w:r>
      <w:r w:rsidRPr="00780874">
        <w:rPr>
          <w:lang w:eastAsia="zh-CN"/>
        </w:rPr>
        <w:t xml:space="preserve">whether </w:t>
      </w:r>
      <w:r>
        <w:rPr>
          <w:lang w:eastAsia="zh-CN"/>
        </w:rPr>
        <w:t>to</w:t>
      </w:r>
      <w:r w:rsidRPr="00780874">
        <w:rPr>
          <w:lang w:eastAsia="zh-CN"/>
        </w:rPr>
        <w:t xml:space="preserve"> use the security procedure over control plane as specified in 3GPP TS 33.503 [34]</w:t>
      </w:r>
      <w:r>
        <w:rPr>
          <w:lang w:eastAsia="zh-CN"/>
        </w:rPr>
        <w:t xml:space="preserve">. </w:t>
      </w:r>
      <w:r w:rsidRPr="00E2318C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E2318C">
        <w:rPr>
          <w:lang w:eastAsia="zh-CN"/>
        </w:rPr>
        <w:t xml:space="preserve"> indicates not to use the security procedure over control plane, the 5G </w:t>
      </w:r>
      <w:proofErr w:type="spellStart"/>
      <w:r w:rsidRPr="00E2318C">
        <w:rPr>
          <w:lang w:eastAsia="zh-CN"/>
        </w:rPr>
        <w:t>ProSe</w:t>
      </w:r>
      <w:proofErr w:type="spellEnd"/>
      <w:r w:rsidRPr="00E2318C">
        <w:rPr>
          <w:lang w:eastAsia="zh-CN"/>
        </w:rPr>
        <w:t xml:space="preserve"> remote UE uses the security procedure over user plane as specified in 3GPP TS 33.503 [34</w:t>
      </w:r>
      <w:r>
        <w:rPr>
          <w:lang w:eastAsia="zh-CN"/>
        </w:rPr>
        <w:t>]</w:t>
      </w:r>
      <w:r w:rsidRPr="00780874">
        <w:rPr>
          <w:lang w:eastAsia="zh-CN"/>
        </w:rPr>
        <w:t>;</w:t>
      </w:r>
    </w:p>
    <w:p w14:paraId="32644E58" w14:textId="77777777" w:rsidR="007B349B" w:rsidRPr="00C33F68" w:rsidRDefault="007B349B" w:rsidP="007B349B">
      <w:pPr>
        <w:pStyle w:val="NO"/>
        <w:rPr>
          <w:lang w:eastAsia="zh-CN"/>
        </w:rPr>
      </w:pPr>
      <w:r>
        <w:rPr>
          <w:noProof/>
        </w:rPr>
        <w:t>NOTE 4:</w:t>
      </w:r>
      <w:r>
        <w:rPr>
          <w:noProof/>
        </w:rPr>
        <w:tab/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</w:t>
      </w:r>
      <w:r>
        <w:rPr>
          <w:noProof/>
        </w:rPr>
        <w:t xml:space="preserve">remote </w:t>
      </w:r>
      <w:r w:rsidRPr="00FB2627">
        <w:rPr>
          <w:noProof/>
        </w:rPr>
        <w:t xml:space="preserve">UE doesn't support the security procedure over control plane, the 5G </w:t>
      </w:r>
      <w:r>
        <w:rPr>
          <w:noProof/>
        </w:rPr>
        <w:t>remote</w:t>
      </w:r>
      <w:r w:rsidRPr="00FB2627">
        <w:rPr>
          <w:noProof/>
        </w:rPr>
        <w:t xml:space="preserve"> UE doesn't use </w:t>
      </w:r>
      <w:r>
        <w:rPr>
          <w:noProof/>
        </w:rPr>
        <w:t>the corresponding</w:t>
      </w:r>
      <w:r w:rsidRPr="00FB2627">
        <w:rPr>
          <w:noProof/>
        </w:rPr>
        <w:t xml:space="preserve"> relay service code</w:t>
      </w:r>
      <w:r>
        <w:rPr>
          <w:noProof/>
        </w:rPr>
        <w:t>.</w:t>
      </w:r>
    </w:p>
    <w:p w14:paraId="4D1E4F79" w14:textId="77777777" w:rsidR="007B349B" w:rsidRPr="00C33F68" w:rsidRDefault="007B349B" w:rsidP="007B349B">
      <w:pPr>
        <w:pStyle w:val="B1"/>
      </w:pPr>
      <w:r w:rsidRPr="00C33F68">
        <w:t>g)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Relay Discovery applicable per geographical area with an indication of whether these radio parameters are "operator managed" or "non-operator managed" when the UE is not served by NG-RAN;</w:t>
      </w:r>
    </w:p>
    <w:p w14:paraId="1EDBB611" w14:textId="77777777" w:rsidR="007B349B" w:rsidRPr="00C33F68" w:rsidRDefault="007B349B" w:rsidP="007B349B">
      <w:pPr>
        <w:pStyle w:val="B1"/>
        <w:rPr>
          <w:lang w:eastAsia="zh-CN"/>
        </w:rPr>
      </w:pPr>
      <w:r w:rsidRPr="00C33F68">
        <w:t>h)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direct communication applicable per geographical area with an indication of whether these radio parameters are "operator managed" or "non-operator managed" when the UE is not served by NG-RAN;</w:t>
      </w:r>
    </w:p>
    <w:p w14:paraId="6DE46D3C" w14:textId="77777777" w:rsidR="007B349B" w:rsidRPr="00C33F68" w:rsidRDefault="007B349B" w:rsidP="007B349B">
      <w:pPr>
        <w:pStyle w:val="NO"/>
      </w:pPr>
      <w:r w:rsidRPr="00C33F68">
        <w:t>NOTE </w:t>
      </w:r>
      <w:r>
        <w:t>5</w:t>
      </w:r>
      <w:r w:rsidRPr="00C33F68">
        <w:t>:</w:t>
      </w:r>
      <w:r w:rsidRPr="00C33F68">
        <w:tab/>
        <w:t>Whether a frequency band is "operator managed" or "non-operator managed" in a given Geographical Area is defined by local regulations.</w:t>
      </w:r>
    </w:p>
    <w:p w14:paraId="6F3F8670" w14:textId="77777777" w:rsidR="007B349B" w:rsidRPr="00C33F68" w:rsidRDefault="007B349B" w:rsidP="007B349B">
      <w:pPr>
        <w:pStyle w:val="B1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</w:r>
      <w:r>
        <w:t xml:space="preserve">if </w:t>
      </w:r>
      <w:r>
        <w:rPr>
          <w:noProof/>
          <w:lang w:eastAsia="zh-CN"/>
        </w:rPr>
        <w:t>at least one relay service code is configured with the indication of using N3IWF access for the relayed traffic,</w:t>
      </w:r>
      <w:r>
        <w:t xml:space="preserve"> </w:t>
      </w:r>
      <w:r w:rsidRPr="00C33F68">
        <w:t xml:space="preserve">the N3IWF selection information for 5G </w:t>
      </w:r>
      <w:proofErr w:type="spellStart"/>
      <w:r w:rsidRPr="00C33F68">
        <w:t>ProSe</w:t>
      </w:r>
      <w:proofErr w:type="spellEnd"/>
      <w:r w:rsidRPr="00C33F68">
        <w:t xml:space="preserve"> layer-3 remote UE:</w:t>
      </w:r>
    </w:p>
    <w:p w14:paraId="73156966" w14:textId="77777777" w:rsidR="007B349B" w:rsidRPr="00C33F68" w:rsidRDefault="007B349B" w:rsidP="007B349B">
      <w:pPr>
        <w:pStyle w:val="B2"/>
      </w:pPr>
      <w:r w:rsidRPr="00C33F68">
        <w:t>1)</w:t>
      </w:r>
      <w:r w:rsidRPr="00C33F68">
        <w:tab/>
        <w:t>N3IWF identifier configuration (either FQDN or IP address); and</w:t>
      </w:r>
    </w:p>
    <w:p w14:paraId="728EC807" w14:textId="3D99B9D9" w:rsidR="00904B5A" w:rsidRPr="00904B5A" w:rsidRDefault="007B349B" w:rsidP="005D3CFC">
      <w:pPr>
        <w:pStyle w:val="B2"/>
      </w:pPr>
      <w:r w:rsidRPr="00C33F68">
        <w:t>2)</w:t>
      </w:r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layer-3 UE-to-network relays, access node selection information</w:t>
      </w:r>
      <w:r>
        <w:t>, which</w:t>
      </w:r>
      <w:r w:rsidRPr="00C33F68">
        <w:t xml:space="preserve"> consists of a prioritized list of PLMNs for N3IWF selection and an indication that the selection of an N3IWF in a PLMN should be based on Tracking Area Identity FQDN or on Operator Identifier FQDN;</w:t>
      </w:r>
    </w:p>
    <w:p w14:paraId="2911A584" w14:textId="4D180910" w:rsidR="007B349B" w:rsidRPr="00C33F68" w:rsidRDefault="007B349B" w:rsidP="007B349B">
      <w:pPr>
        <w:pStyle w:val="B1"/>
        <w:rPr>
          <w:noProof/>
        </w:rPr>
      </w:pPr>
      <w:r w:rsidRPr="00C33F68">
        <w:t>j)</w:t>
      </w:r>
      <w:r w:rsidRPr="00C33F68">
        <w:tab/>
        <w:t xml:space="preserve">optionally, the </w:t>
      </w:r>
      <w:r>
        <w:t xml:space="preserve">5G </w:t>
      </w:r>
      <w:r w:rsidRPr="00C33F68">
        <w:t>PKMF address</w:t>
      </w:r>
      <w:r>
        <w:t xml:space="preserve"> information;</w:t>
      </w:r>
    </w:p>
    <w:p w14:paraId="25079352" w14:textId="2E208447" w:rsidR="007B349B" w:rsidRPr="00C33F68" w:rsidRDefault="007B349B" w:rsidP="007B349B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  <w:t>for 5G ProSe remote UE, the default PC5 DRX configuration for discovery as specified in 3GPP TS 38.331 [13] when the UE is not served by NG-RAN; and</w:t>
      </w:r>
    </w:p>
    <w:p w14:paraId="681E19A1" w14:textId="4D7B9731" w:rsidR="005D3CFC" w:rsidRDefault="007B349B" w:rsidP="007B349B">
      <w:pPr>
        <w:pStyle w:val="B1"/>
        <w:rPr>
          <w:ins w:id="32" w:author="lmx2" w:date="2023-05-24T11:12:00Z"/>
          <w:noProof/>
        </w:rPr>
      </w:pPr>
      <w:r>
        <w:rPr>
          <w:noProof/>
        </w:rPr>
        <w:t>l)</w:t>
      </w:r>
      <w:r>
        <w:rPr>
          <w:noProof/>
        </w:rPr>
        <w:tab/>
        <w:t>the privacy timer value for changing the source layer-2 ID assigned by the 5G ProSe remote UE for direct communication, as specified in 3GPP TS 24.555 [17].</w:t>
      </w:r>
    </w:p>
    <w:p w14:paraId="1135F419" w14:textId="58056E05" w:rsidR="005D3CFC" w:rsidRDefault="005D3CFC" w:rsidP="005D3CFC">
      <w:pPr>
        <w:pStyle w:val="B1"/>
        <w:rPr>
          <w:ins w:id="33" w:author="lmx2" w:date="2023-05-24T11:13:00Z"/>
        </w:rPr>
      </w:pPr>
      <w:ins w:id="34" w:author="lmx2" w:date="2023-05-24T11:13:00Z">
        <w:r>
          <w:rPr>
            <w:lang w:eastAsia="ko-KR"/>
          </w:rPr>
          <w:t>n</w:t>
        </w:r>
        <w:r w:rsidRPr="00DC3608">
          <w:rPr>
            <w:lang w:eastAsia="ko-KR"/>
          </w:rPr>
          <w:t>)</w:t>
        </w:r>
        <w:r w:rsidRPr="00DC3608">
          <w:rPr>
            <w:lang w:eastAsia="ko-KR"/>
          </w:rPr>
          <w:tab/>
        </w:r>
        <w:r w:rsidR="0087161E">
          <w:t xml:space="preserve">the </w:t>
        </w:r>
      </w:ins>
      <w:ins w:id="35" w:author="lmx2" w:date="2023-05-24T12:00:00Z">
        <w:r w:rsidR="00D30B90">
          <w:t xml:space="preserve">default </w:t>
        </w:r>
      </w:ins>
      <w:ins w:id="36" w:author="lmx2" w:date="2023-05-24T11:13:00Z">
        <w:r w:rsidR="0087161E">
          <w:t xml:space="preserve">destination layer-2 ID </w:t>
        </w:r>
      </w:ins>
      <w:ins w:id="37" w:author="lmx2" w:date="2023-05-24T11:40:00Z">
        <w:r w:rsidR="0087161E">
          <w:t>for</w:t>
        </w:r>
      </w:ins>
      <w:ins w:id="38" w:author="lmx2" w:date="2023-05-24T11:13:00Z">
        <w:r w:rsidR="0087161E">
          <w:t xml:space="preserve"> receiv</w:t>
        </w:r>
      </w:ins>
      <w:ins w:id="39" w:author="lmx2" w:date="2023-05-24T11:40:00Z">
        <w:r w:rsidR="0087161E">
          <w:t>ing</w:t>
        </w:r>
      </w:ins>
      <w:ins w:id="40" w:author="lmx2" w:date="2023-05-24T11:13:00Z">
        <w:r w:rsidR="00D30B90">
          <w:t xml:space="preserve"> warning messages</w:t>
        </w:r>
      </w:ins>
      <w:ins w:id="41" w:author="lmx2" w:date="2023-05-24T12:01:00Z">
        <w:r w:rsidR="00D30B90">
          <w:t>; and</w:t>
        </w:r>
      </w:ins>
    </w:p>
    <w:p w14:paraId="5DE21A01" w14:textId="276F4FE4" w:rsidR="005D3CFC" w:rsidRPr="00C33F68" w:rsidRDefault="005D3CFC" w:rsidP="005D3CFC">
      <w:pPr>
        <w:pStyle w:val="B1"/>
        <w:rPr>
          <w:ins w:id="42" w:author="lmx2" w:date="2023-05-24T11:13:00Z"/>
        </w:rPr>
      </w:pPr>
      <w:ins w:id="43" w:author="lmx2" w:date="2023-05-24T11:13:00Z">
        <w:r>
          <w:t>o</w:t>
        </w:r>
        <w:r w:rsidRPr="00DC3608">
          <w:t>)</w:t>
        </w:r>
        <w:r w:rsidRPr="00DC3608">
          <w:tab/>
        </w:r>
        <w:r>
          <w:t xml:space="preserve">the </w:t>
        </w:r>
        <w:r>
          <w:rPr>
            <w:lang w:eastAsia="ko-KR"/>
          </w:rPr>
          <w:t xml:space="preserve">PC5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parameters </w:t>
        </w:r>
        <w:r w:rsidR="0087161E">
          <w:rPr>
            <w:lang w:eastAsia="ko-KR"/>
          </w:rPr>
          <w:t xml:space="preserve">for </w:t>
        </w:r>
      </w:ins>
      <w:ins w:id="44" w:author="lmx2" w:date="2023-05-24T11:41:00Z">
        <w:r w:rsidR="0087161E">
          <w:rPr>
            <w:lang w:eastAsia="ko-KR"/>
          </w:rPr>
          <w:t>receiv</w:t>
        </w:r>
      </w:ins>
      <w:ins w:id="45" w:author="lmx2" w:date="2023-05-24T11:13:00Z">
        <w:r w:rsidRPr="008456F2">
          <w:rPr>
            <w:lang w:eastAsia="ko-KR"/>
          </w:rPr>
          <w:t xml:space="preserve">ing warning messages. The PC5 </w:t>
        </w:r>
        <w:proofErr w:type="spellStart"/>
        <w:r w:rsidRPr="008456F2">
          <w:rPr>
            <w:lang w:eastAsia="ko-KR"/>
          </w:rPr>
          <w:t>QoS</w:t>
        </w:r>
        <w:proofErr w:type="spellEnd"/>
        <w:r w:rsidRPr="008456F2">
          <w:rPr>
            <w:lang w:eastAsia="ko-KR"/>
          </w:rPr>
          <w:t xml:space="preserve"> parameters are specified in clause 5.6.1 of 3GPP</w:t>
        </w:r>
        <w:r>
          <w:t> </w:t>
        </w:r>
        <w:r w:rsidRPr="008456F2">
          <w:rPr>
            <w:lang w:eastAsia="ko-KR"/>
          </w:rPr>
          <w:t>TS</w:t>
        </w:r>
        <w:r>
          <w:t> </w:t>
        </w:r>
        <w:r w:rsidRPr="008456F2">
          <w:rPr>
            <w:lang w:eastAsia="ko-KR"/>
          </w:rPr>
          <w:t>23.304</w:t>
        </w:r>
        <w:r>
          <w:t> </w:t>
        </w:r>
        <w:r>
          <w:rPr>
            <w:lang w:eastAsia="ko-KR"/>
          </w:rPr>
          <w:t>[2].</w:t>
        </w:r>
      </w:ins>
    </w:p>
    <w:p w14:paraId="19641915" w14:textId="77777777" w:rsidR="005D3CFC" w:rsidRPr="005D3CFC" w:rsidRDefault="005D3CFC" w:rsidP="007B349B">
      <w:pPr>
        <w:pStyle w:val="B1"/>
        <w:rPr>
          <w:noProof/>
        </w:rPr>
      </w:pPr>
    </w:p>
    <w:p w14:paraId="5380D817" w14:textId="77777777" w:rsidR="00264211" w:rsidRDefault="00264211" w:rsidP="0026421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68C9CD36" w14:textId="77777777" w:rsidR="001E41F3" w:rsidRPr="00264211" w:rsidRDefault="001E41F3">
      <w:pPr>
        <w:rPr>
          <w:noProof/>
        </w:rPr>
      </w:pPr>
    </w:p>
    <w:sectPr w:rsidR="001E41F3" w:rsidRPr="0026421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8B7653" w14:textId="77777777" w:rsidR="00CC0D57" w:rsidRDefault="00CC0D57">
      <w:r>
        <w:separator/>
      </w:r>
    </w:p>
  </w:endnote>
  <w:endnote w:type="continuationSeparator" w:id="0">
    <w:p w14:paraId="2DB747EB" w14:textId="77777777" w:rsidR="00CC0D57" w:rsidRDefault="00CC0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E727D" w14:textId="77777777" w:rsidR="00CC0D57" w:rsidRDefault="00CC0D57">
      <w:r>
        <w:separator/>
      </w:r>
    </w:p>
  </w:footnote>
  <w:footnote w:type="continuationSeparator" w:id="0">
    <w:p w14:paraId="65E779DF" w14:textId="77777777" w:rsidR="00CC0D57" w:rsidRDefault="00CC0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lmx2">
    <w15:presenceInfo w15:providerId="None" w15:userId="lm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F82"/>
    <w:rsid w:val="00022E4A"/>
    <w:rsid w:val="000A6394"/>
    <w:rsid w:val="000B7FED"/>
    <w:rsid w:val="000C038A"/>
    <w:rsid w:val="000C6598"/>
    <w:rsid w:val="000D44B3"/>
    <w:rsid w:val="00126BC8"/>
    <w:rsid w:val="0013559A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64211"/>
    <w:rsid w:val="0027279B"/>
    <w:rsid w:val="00275D12"/>
    <w:rsid w:val="00284FEB"/>
    <w:rsid w:val="002860C4"/>
    <w:rsid w:val="002A2211"/>
    <w:rsid w:val="002B5741"/>
    <w:rsid w:val="002E472E"/>
    <w:rsid w:val="00305409"/>
    <w:rsid w:val="00305F43"/>
    <w:rsid w:val="003609EF"/>
    <w:rsid w:val="0036231A"/>
    <w:rsid w:val="00374DD4"/>
    <w:rsid w:val="003E1A36"/>
    <w:rsid w:val="003E7BF4"/>
    <w:rsid w:val="00410371"/>
    <w:rsid w:val="004242F1"/>
    <w:rsid w:val="0042640D"/>
    <w:rsid w:val="00453F3E"/>
    <w:rsid w:val="0046456F"/>
    <w:rsid w:val="004B31E5"/>
    <w:rsid w:val="004B75B7"/>
    <w:rsid w:val="005141D9"/>
    <w:rsid w:val="0051580D"/>
    <w:rsid w:val="00520CA3"/>
    <w:rsid w:val="005429F5"/>
    <w:rsid w:val="00546F18"/>
    <w:rsid w:val="00547111"/>
    <w:rsid w:val="00592D74"/>
    <w:rsid w:val="005D3CFC"/>
    <w:rsid w:val="005E2C44"/>
    <w:rsid w:val="005F6FCD"/>
    <w:rsid w:val="00621188"/>
    <w:rsid w:val="006257ED"/>
    <w:rsid w:val="00653DE4"/>
    <w:rsid w:val="00665C47"/>
    <w:rsid w:val="00695808"/>
    <w:rsid w:val="006B46FB"/>
    <w:rsid w:val="006E21FB"/>
    <w:rsid w:val="006F75B8"/>
    <w:rsid w:val="006F7EDC"/>
    <w:rsid w:val="00753F5B"/>
    <w:rsid w:val="00761699"/>
    <w:rsid w:val="00792342"/>
    <w:rsid w:val="007977A8"/>
    <w:rsid w:val="007A154B"/>
    <w:rsid w:val="007B349B"/>
    <w:rsid w:val="007B512A"/>
    <w:rsid w:val="007C2097"/>
    <w:rsid w:val="007D6A07"/>
    <w:rsid w:val="007D6A43"/>
    <w:rsid w:val="007F7259"/>
    <w:rsid w:val="008040A8"/>
    <w:rsid w:val="00804359"/>
    <w:rsid w:val="008279FA"/>
    <w:rsid w:val="008456F2"/>
    <w:rsid w:val="008626E7"/>
    <w:rsid w:val="00870EE7"/>
    <w:rsid w:val="0087161E"/>
    <w:rsid w:val="008863B9"/>
    <w:rsid w:val="008A45A6"/>
    <w:rsid w:val="008D3CCC"/>
    <w:rsid w:val="008F3789"/>
    <w:rsid w:val="008F686C"/>
    <w:rsid w:val="00904B5A"/>
    <w:rsid w:val="009148DE"/>
    <w:rsid w:val="00941E30"/>
    <w:rsid w:val="00960556"/>
    <w:rsid w:val="009777D9"/>
    <w:rsid w:val="00991B88"/>
    <w:rsid w:val="009A5753"/>
    <w:rsid w:val="009A579D"/>
    <w:rsid w:val="009E3297"/>
    <w:rsid w:val="009F734F"/>
    <w:rsid w:val="00A246B6"/>
    <w:rsid w:val="00A312E5"/>
    <w:rsid w:val="00A47E70"/>
    <w:rsid w:val="00A50CF0"/>
    <w:rsid w:val="00A7671C"/>
    <w:rsid w:val="00A80F6E"/>
    <w:rsid w:val="00A979B1"/>
    <w:rsid w:val="00AA2CBC"/>
    <w:rsid w:val="00AB7FE7"/>
    <w:rsid w:val="00AC5820"/>
    <w:rsid w:val="00AD1CD8"/>
    <w:rsid w:val="00B00108"/>
    <w:rsid w:val="00B258BB"/>
    <w:rsid w:val="00B61BD9"/>
    <w:rsid w:val="00B67B97"/>
    <w:rsid w:val="00B968C8"/>
    <w:rsid w:val="00BA3EC5"/>
    <w:rsid w:val="00BA51D9"/>
    <w:rsid w:val="00BB5DFC"/>
    <w:rsid w:val="00BD279D"/>
    <w:rsid w:val="00BD6BB8"/>
    <w:rsid w:val="00BE19F5"/>
    <w:rsid w:val="00C0025E"/>
    <w:rsid w:val="00C31296"/>
    <w:rsid w:val="00C66BA2"/>
    <w:rsid w:val="00C870F6"/>
    <w:rsid w:val="00C95985"/>
    <w:rsid w:val="00C964B0"/>
    <w:rsid w:val="00CC0D57"/>
    <w:rsid w:val="00CC5026"/>
    <w:rsid w:val="00CC68D0"/>
    <w:rsid w:val="00D02627"/>
    <w:rsid w:val="00D03F9A"/>
    <w:rsid w:val="00D06D51"/>
    <w:rsid w:val="00D24991"/>
    <w:rsid w:val="00D30B90"/>
    <w:rsid w:val="00D50255"/>
    <w:rsid w:val="00D66520"/>
    <w:rsid w:val="00D80124"/>
    <w:rsid w:val="00D84AE9"/>
    <w:rsid w:val="00D93E4C"/>
    <w:rsid w:val="00DB635A"/>
    <w:rsid w:val="00DE34CF"/>
    <w:rsid w:val="00DF51B5"/>
    <w:rsid w:val="00E13F3D"/>
    <w:rsid w:val="00E34898"/>
    <w:rsid w:val="00E86D0D"/>
    <w:rsid w:val="00EB09B7"/>
    <w:rsid w:val="00EE0F1B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2642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locked/>
    <w:rsid w:val="002642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6421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26421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6421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E0F1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7B34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2F647-0100-47BB-A291-16BD6B51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1758</Words>
  <Characters>10025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4</cp:revision>
  <cp:lastPrinted>1900-01-01T00:00:00Z</cp:lastPrinted>
  <dcterms:created xsi:type="dcterms:W3CDTF">2023-05-25T08:21:00Z</dcterms:created>
  <dcterms:modified xsi:type="dcterms:W3CDTF">2023-05-25T08:27:00Z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